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 xml:space="preserve">ПРОТОКОЛ № </w:t>
      </w:r>
      <w:r w:rsidR="005B46F2">
        <w:t>20</w:t>
      </w:r>
      <w:r w:rsidRPr="003C02F2">
        <w:t xml:space="preserve">/ </w:t>
      </w:r>
      <w:r w:rsidR="001C5C97">
        <w:t>2</w:t>
      </w:r>
      <w:r w:rsidR="005B46F2">
        <w:t>8</w:t>
      </w:r>
      <w:r w:rsidRPr="003C02F2">
        <w:t>.10.20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3C02F2">
        <w:rPr>
          <w:rFonts w:ascii="Times New Roman" w:hAnsi="Times New Roman" w:cs="Times New Roman"/>
        </w:rPr>
        <w:t xml:space="preserve">Днес, </w:t>
      </w:r>
      <w:r w:rsidR="002A2FFB" w:rsidRPr="003D16F5">
        <w:rPr>
          <w:rFonts w:ascii="Times New Roman" w:hAnsi="Times New Roman" w:cs="Times New Roman"/>
          <w:b/>
        </w:rPr>
        <w:t>2</w:t>
      </w:r>
      <w:r w:rsidR="005B46F2">
        <w:rPr>
          <w:rFonts w:ascii="Times New Roman" w:hAnsi="Times New Roman" w:cs="Times New Roman"/>
          <w:b/>
        </w:rPr>
        <w:t>8</w:t>
      </w:r>
      <w:r w:rsidRPr="003D16F5">
        <w:rPr>
          <w:rFonts w:ascii="Times New Roman" w:hAnsi="Times New Roman" w:cs="Times New Roman"/>
          <w:b/>
        </w:rPr>
        <w:t>.1</w:t>
      </w:r>
      <w:r w:rsidRPr="003D16F5">
        <w:rPr>
          <w:rFonts w:ascii="Times New Roman" w:hAnsi="Times New Roman" w:cs="Times New Roman"/>
          <w:b/>
          <w:lang w:val="en-US"/>
        </w:rPr>
        <w:t>0.</w:t>
      </w:r>
      <w:r w:rsidRPr="003D16F5">
        <w:rPr>
          <w:rFonts w:ascii="Times New Roman" w:hAnsi="Times New Roman" w:cs="Times New Roman"/>
          <w:b/>
        </w:rPr>
        <w:t>20</w:t>
      </w:r>
      <w:r w:rsidRPr="003D16F5">
        <w:rPr>
          <w:rFonts w:ascii="Times New Roman" w:hAnsi="Times New Roman" w:cs="Times New Roman"/>
          <w:b/>
          <w:lang w:val="en-US"/>
        </w:rPr>
        <w:t>2</w:t>
      </w:r>
      <w:r w:rsidRPr="003D16F5">
        <w:rPr>
          <w:rFonts w:ascii="Times New Roman" w:hAnsi="Times New Roman" w:cs="Times New Roman"/>
          <w:b/>
        </w:rPr>
        <w:t>3 г</w:t>
      </w:r>
      <w:r w:rsidRPr="003C02F2">
        <w:rPr>
          <w:rFonts w:ascii="Times New Roman" w:hAnsi="Times New Roman" w:cs="Times New Roman"/>
          <w:b/>
        </w:rPr>
        <w:t>. в 1</w:t>
      </w:r>
      <w:r w:rsidR="00C26188">
        <w:rPr>
          <w:rFonts w:ascii="Times New Roman" w:hAnsi="Times New Roman" w:cs="Times New Roman"/>
          <w:b/>
        </w:rPr>
        <w:t>6</w:t>
      </w:r>
      <w:r w:rsidRPr="003C02F2">
        <w:rPr>
          <w:rFonts w:ascii="Times New Roman" w:hAnsi="Times New Roman" w:cs="Times New Roman"/>
          <w:b/>
          <w:lang w:val="en-US"/>
        </w:rPr>
        <w:t>:</w:t>
      </w:r>
      <w:r w:rsidR="00C26188">
        <w:rPr>
          <w:rFonts w:ascii="Times New Roman" w:hAnsi="Times New Roman" w:cs="Times New Roman"/>
          <w:b/>
        </w:rPr>
        <w:t>0</w:t>
      </w:r>
      <w:r w:rsidRPr="003C02F2">
        <w:rPr>
          <w:rFonts w:ascii="Times New Roman" w:hAnsi="Times New Roman" w:cs="Times New Roman"/>
          <w:b/>
        </w:rPr>
        <w:t>0 часа</w:t>
      </w:r>
      <w:r w:rsidRPr="003C02F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3C02F2">
        <w:rPr>
          <w:rFonts w:ascii="Times New Roman" w:hAnsi="Times New Roman" w:cs="Times New Roman"/>
          <w:lang w:val="en-US"/>
        </w:rPr>
        <w:t>(</w:t>
      </w:r>
      <w:r w:rsidRPr="003C02F2">
        <w:rPr>
          <w:rFonts w:ascii="Times New Roman" w:hAnsi="Times New Roman" w:cs="Times New Roman"/>
        </w:rPr>
        <w:t>ОИК</w:t>
      </w:r>
      <w:r w:rsidRPr="003C02F2">
        <w:rPr>
          <w:rFonts w:ascii="Times New Roman" w:hAnsi="Times New Roman" w:cs="Times New Roman"/>
          <w:lang w:val="en-US"/>
        </w:rPr>
        <w:t>)</w:t>
      </w:r>
      <w:r w:rsidRPr="003C02F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3C02F2">
        <w:rPr>
          <w:rFonts w:ascii="Times New Roman" w:hAnsi="Times New Roman" w:cs="Times New Roman"/>
        </w:rPr>
        <w:t xml:space="preserve">ава на ОИК – Оряхово с Решения  </w:t>
      </w:r>
      <w:r w:rsidRPr="003C02F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3C02F2" w:rsidRDefault="00116854" w:rsidP="00116854">
      <w:r w:rsidRPr="003C02F2">
        <w:t>ПРЕДСЕДАТЕЛ:</w:t>
      </w:r>
      <w:r w:rsidRPr="003C02F2">
        <w:tab/>
      </w:r>
      <w:r w:rsidRPr="003C02F2">
        <w:tab/>
        <w:t xml:space="preserve">Милена Благоева Младенова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 xml:space="preserve">Галя Георгиева Петкова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>Ивалина Милкова Кирилова</w:t>
      </w:r>
    </w:p>
    <w:p w:rsidR="00116854" w:rsidRPr="003C02F2" w:rsidRDefault="00116854" w:rsidP="00116854">
      <w:r w:rsidRPr="003C02F2">
        <w:t>СЕКРЕТАР:</w:t>
      </w:r>
      <w:r w:rsidRPr="003C02F2">
        <w:tab/>
        <w:t xml:space="preserve">                          Камелия  Евгениева  Павлова</w:t>
      </w:r>
    </w:p>
    <w:p w:rsidR="00116854" w:rsidRPr="003C02F2" w:rsidRDefault="00116854" w:rsidP="00116854">
      <w:pPr>
        <w:ind w:right="594"/>
        <w:jc w:val="both"/>
      </w:pPr>
      <w:r w:rsidRPr="003C02F2">
        <w:t>ЧЛЕНОВЕ:</w:t>
      </w:r>
      <w:r w:rsidRPr="003C02F2">
        <w:tab/>
      </w:r>
      <w:r w:rsidR="0051473F" w:rsidRPr="003C02F2">
        <w:t xml:space="preserve">                          </w:t>
      </w:r>
      <w:r w:rsidRPr="003C02F2">
        <w:t xml:space="preserve">Мартин Дамянов Войков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51473F" w:rsidRPr="003C02F2">
        <w:t xml:space="preserve">                          </w:t>
      </w:r>
      <w:r w:rsidRPr="003C02F2">
        <w:t xml:space="preserve">Асен Великов Бенов </w:t>
      </w:r>
    </w:p>
    <w:p w:rsidR="00116854" w:rsidRPr="003C02F2" w:rsidRDefault="00116854" w:rsidP="00116854">
      <w:pPr>
        <w:ind w:right="594"/>
        <w:jc w:val="both"/>
      </w:pPr>
      <w:r w:rsidRPr="003C02F2">
        <w:t xml:space="preserve">                         </w:t>
      </w:r>
      <w:r w:rsidR="00D05472" w:rsidRPr="003C02F2">
        <w:t xml:space="preserve">                         </w:t>
      </w:r>
      <w:r w:rsidRPr="003C02F2">
        <w:t xml:space="preserve">Виолета Цветанова Станкулова,  </w:t>
      </w:r>
    </w:p>
    <w:p w:rsidR="00116854" w:rsidRPr="003C02F2" w:rsidRDefault="00F56CD4" w:rsidP="00116854">
      <w:pPr>
        <w:ind w:left="709" w:right="594" w:firstLine="707"/>
        <w:jc w:val="both"/>
      </w:pPr>
      <w:r w:rsidRPr="003C02F2">
        <w:t xml:space="preserve">                          </w:t>
      </w:r>
      <w:r w:rsidR="00116854" w:rsidRPr="003C02F2">
        <w:t xml:space="preserve">Бойко Цветанов Станчоев 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F56CD4" w:rsidRPr="003C02F2">
        <w:t xml:space="preserve">                          </w:t>
      </w:r>
      <w:r w:rsidRPr="003C02F2">
        <w:t>Красимира Ангелова Константинова</w:t>
      </w:r>
    </w:p>
    <w:p w:rsidR="00116854" w:rsidRPr="003C02F2" w:rsidRDefault="00F56CD4" w:rsidP="00116854">
      <w:pPr>
        <w:ind w:left="708" w:firstLine="708"/>
        <w:jc w:val="both"/>
        <w:rPr>
          <w:lang w:val="en-US"/>
        </w:rPr>
      </w:pPr>
      <w:r w:rsidRPr="003C02F2">
        <w:t xml:space="preserve">                          </w:t>
      </w:r>
      <w:proofErr w:type="spellStart"/>
      <w:r w:rsidR="00116854" w:rsidRPr="003C02F2">
        <w:rPr>
          <w:lang w:val="en-US"/>
        </w:rPr>
        <w:t>Мария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Николаева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Цветанова</w:t>
      </w:r>
      <w:proofErr w:type="spellEnd"/>
    </w:p>
    <w:p w:rsidR="00116854" w:rsidRPr="003C02F2" w:rsidRDefault="00116854" w:rsidP="00116854">
      <w:pPr>
        <w:ind w:firstLine="708"/>
        <w:jc w:val="both"/>
      </w:pPr>
      <w:r w:rsidRPr="003C02F2">
        <w:t xml:space="preserve"> </w:t>
      </w:r>
      <w:r w:rsidRPr="003C02F2">
        <w:tab/>
      </w:r>
      <w:r w:rsidR="00F56CD4" w:rsidRPr="003C02F2">
        <w:t xml:space="preserve">                          </w:t>
      </w:r>
      <w:r w:rsidRPr="003C02F2"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2A2FFB" w:rsidRPr="002A2FFB" w:rsidRDefault="00116854" w:rsidP="002A2FFB">
      <w:pPr>
        <w:ind w:firstLine="708"/>
        <w:jc w:val="both"/>
      </w:pPr>
      <w:r w:rsidRPr="003C02F2"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3C02F2">
        <w:t xml:space="preserve"> протече по следния дневен ред:</w:t>
      </w:r>
    </w:p>
    <w:p w:rsidR="00D957A2" w:rsidRDefault="00D957A2" w:rsidP="00D957A2">
      <w:pPr>
        <w:jc w:val="both"/>
      </w:pPr>
    </w:p>
    <w:p w:rsidR="00C26188" w:rsidRPr="00C26188" w:rsidRDefault="00D957A2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>
        <w:t xml:space="preserve">  </w:t>
      </w:r>
      <w:r w:rsidR="002A2FFB" w:rsidRPr="00D957A2">
        <w:t xml:space="preserve"> </w:t>
      </w:r>
      <w:r>
        <w:t>1.</w:t>
      </w:r>
      <w:r w:rsidR="002A2FFB" w:rsidRPr="00D957A2">
        <w:t xml:space="preserve"> </w:t>
      </w:r>
      <w:r w:rsidR="00C26188" w:rsidRPr="00C26188">
        <w:rPr>
          <w:rFonts w:ascii="Georgia" w:hAnsi="Georgia" w:cs="Helvetica"/>
          <w:color w:val="000000" w:themeColor="text1"/>
          <w:sz w:val="21"/>
          <w:szCs w:val="21"/>
        </w:rPr>
        <w:t>Приемане на Оперативен план за определяне функциите на членовете на Общинска избирателна комисия – Оряхово в изборния ден за произвеждане на изборите за общински съветници и за кметове на 29 октомври 2023 г.</w:t>
      </w:r>
    </w:p>
    <w:p w:rsidR="00C26188" w:rsidRPr="00C26188" w:rsidRDefault="00D957A2" w:rsidP="00C26188">
      <w:pPr>
        <w:ind w:firstLine="708"/>
        <w:jc w:val="both"/>
        <w:rPr>
          <w:rFonts w:eastAsiaTheme="minorHAnsi"/>
          <w:lang w:eastAsia="en-US"/>
        </w:rPr>
      </w:pPr>
      <w:r>
        <w:t xml:space="preserve">   2</w:t>
      </w:r>
      <w:r w:rsidRPr="00D957A2">
        <w:rPr>
          <w:rFonts w:eastAsiaTheme="minorHAnsi"/>
          <w:lang w:eastAsia="en-US"/>
        </w:rPr>
        <w:t xml:space="preserve"> </w:t>
      </w:r>
      <w:r w:rsidR="00C26188" w:rsidRPr="00C26188">
        <w:rPr>
          <w:rFonts w:eastAsiaTheme="minorHAnsi"/>
          <w:lang w:eastAsia="en-US"/>
        </w:rPr>
        <w:t>Регистрация на застъпници на територията на Община Оряхово в изборите за общински съветници и кметове на 29 октомври 2023г.</w:t>
      </w:r>
    </w:p>
    <w:p w:rsidR="00C26188" w:rsidRPr="00C26188" w:rsidRDefault="00D957A2" w:rsidP="00C2618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 xml:space="preserve">   3.</w:t>
      </w:r>
      <w:r w:rsidR="002A2FFB" w:rsidRPr="00D957A2">
        <w:rPr>
          <w:color w:val="000000" w:themeColor="text1"/>
        </w:rPr>
        <w:t xml:space="preserve">  </w:t>
      </w:r>
      <w:r w:rsidR="00C26188" w:rsidRPr="00C26188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Публикуване на интернет страницата на списък с упълномощени представители </w:t>
      </w:r>
      <w:r w:rsidR="00C26188" w:rsidRPr="00C26188">
        <w:rPr>
          <w:rFonts w:eastAsiaTheme="minorHAnsi"/>
          <w:color w:val="000000" w:themeColor="text1"/>
          <w:lang w:eastAsia="en-US"/>
        </w:rPr>
        <w:t>на Коалиция „Продължаваме Промяната -  Демократична България“  на територията на Община Оряхово в изборите за общински съветници и кметове на 29 октомври 2023г.</w:t>
      </w:r>
    </w:p>
    <w:p w:rsidR="00D957A2" w:rsidRPr="00826DFD" w:rsidRDefault="00D957A2" w:rsidP="00C26188">
      <w:pPr>
        <w:ind w:firstLine="708"/>
        <w:jc w:val="both"/>
        <w:rPr>
          <w:rFonts w:ascii="Georgia" w:hAnsi="Georgia"/>
          <w:color w:val="000000" w:themeColor="text1"/>
        </w:rPr>
      </w:pPr>
      <w:r>
        <w:t xml:space="preserve">   </w:t>
      </w:r>
      <w:r w:rsidR="00C26188" w:rsidRPr="00C26188">
        <w:rPr>
          <w:color w:val="000000" w:themeColor="text1"/>
        </w:rPr>
        <w:t xml:space="preserve">4 </w:t>
      </w:r>
      <w:r w:rsidRPr="00C26188">
        <w:rPr>
          <w:color w:val="000000" w:themeColor="text1"/>
        </w:rPr>
        <w:t>.Други</w:t>
      </w:r>
      <w:r>
        <w:rPr>
          <w:rFonts w:ascii="Georgia" w:hAnsi="Georgia"/>
          <w:color w:val="000000" w:themeColor="text1"/>
        </w:rPr>
        <w:t xml:space="preserve">.   </w:t>
      </w:r>
    </w:p>
    <w:p w:rsidR="00116854" w:rsidRPr="003C02F2" w:rsidRDefault="00116854" w:rsidP="00B437E7">
      <w:pPr>
        <w:ind w:right="-30"/>
        <w:jc w:val="both"/>
      </w:pPr>
      <w:r w:rsidRPr="003C02F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3C02F2" w:rsidRDefault="00116854" w:rsidP="00116854">
      <w:pPr>
        <w:ind w:right="-30"/>
        <w:jc w:val="both"/>
        <w:rPr>
          <w:lang w:val="en-US"/>
        </w:rPr>
      </w:pPr>
    </w:p>
    <w:p w:rsidR="00116854" w:rsidRPr="003C02F2" w:rsidRDefault="00116854" w:rsidP="00116854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lastRenderedPageBreak/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</w:tbl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3C02F2" w:rsidRDefault="00116854" w:rsidP="00D05472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3C02F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C26188" w:rsidRPr="00C26188" w:rsidRDefault="00116854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3C02F2">
        <w:rPr>
          <w:b/>
          <w:u w:val="single"/>
        </w:rPr>
        <w:t>По точка 1. от дневния ред:</w:t>
      </w:r>
      <w:r w:rsidRPr="003C02F2">
        <w:rPr>
          <w:color w:val="333333"/>
        </w:rPr>
        <w:t xml:space="preserve"> </w:t>
      </w:r>
      <w:r w:rsidR="00C26188" w:rsidRPr="00C26188">
        <w:rPr>
          <w:rFonts w:ascii="Georgia" w:hAnsi="Georgia" w:cs="Helvetica"/>
          <w:color w:val="000000" w:themeColor="text1"/>
          <w:sz w:val="21"/>
          <w:szCs w:val="21"/>
        </w:rPr>
        <w:t>ОТНОСНО:Приемане на Оперативен план за определяне функциите на членовете на Общинска избирателна комисия – Оряхово в изборния ден за произвеждане на изборите за общински съветници и за кметове на 29 октомври 2023 г.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На основание чл.87, ал.1,т.1 от Изборния кодекс, Решения №2653/12.10.2023г.,  №2819-МИ/27.10.2023 г. на ЦИК, Общинска избирателна комисия – Оряхово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                                                                      РЕШИ: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Приема ОПЕРАТИВЕН ПЛАН за организацията на работата в ОИК-Оряхово и отчитане на резултатите от изборите за общински съветници и кметове в изборите на 29 октомври 2023г. както следва: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1.За осъществяване на правомощията си съгласно Изборния кодекс, ОИК-Оряхово създава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ОПЕРАТИВНО БЮРО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в състав: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1.Милена Благоева Младенова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2.Галя Георгиева Петкова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3.Камелия Борисова Иванова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4.Ивалина Милкова Кирилова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 5.Мария Николаева Цветанова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1.1.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Оперативното бюро има следните функции: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след 7</w:t>
      </w:r>
      <w:r w:rsidRPr="00C26188">
        <w:rPr>
          <w:rFonts w:ascii="Georgia" w:hAnsi="Georgia" w:cs="Helvetica"/>
          <w:color w:val="000000" w:themeColor="text1"/>
          <w:sz w:val="21"/>
          <w:szCs w:val="21"/>
          <w:lang w:val="en-US"/>
        </w:rPr>
        <w:t>: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 в деня на изборите обобщава получената информация от СИК и информира ЦИК за хода на произвеждането на изборите в общината и подготвя съобщения за предаване от говорителя на средствата за масово осведомяване;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изготвя съобщения за междинните данни на произвеждащите се избори;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координира организационно-техническата работа за приемане и отчитане резултатите от изборите;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свиква ОИК-Оряхово своевременно за заседание и вземане на решения по неотложни проблеми;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1.2. 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Общинска избирателна комисия - Оряхово, на база информацията от оперативното бюро изпраща обобщена  справка за общината до ЦИК,  съдържаща следните данни: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до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7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  <w:lang w:val="en-US"/>
        </w:rPr>
        <w:t>: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35 ч.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– открити ли са всички избирателни секции, работят ли нормално, имат ли възникнали проблеми;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към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11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  <w:lang w:val="en-US"/>
        </w:rPr>
        <w:t>: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00 ч. и 16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  <w:lang w:val="en-US"/>
        </w:rPr>
        <w:t>: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00 ч.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– информация за броя на гласувалите. Информацията се изпраща съответно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11.30 ч., 16.30 ч.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lastRenderedPageBreak/>
        <w:t>- до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20.30 ч.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– информация за приключване на изборния ден и за секциите, в които гласуването продължава след </w:t>
      </w:r>
      <w:r w:rsidRPr="00C26188">
        <w:rPr>
          <w:rFonts w:ascii="Georgia" w:hAnsi="Georgia" w:cs="Helvetica"/>
          <w:b/>
          <w:color w:val="000000" w:themeColor="text1"/>
          <w:sz w:val="21"/>
          <w:szCs w:val="21"/>
        </w:rPr>
        <w:t>20</w:t>
      </w:r>
      <w:r w:rsidRPr="00C26188">
        <w:rPr>
          <w:rFonts w:ascii="Georgia" w:hAnsi="Georgia" w:cs="Helvetica"/>
          <w:b/>
          <w:color w:val="000000" w:themeColor="text1"/>
          <w:sz w:val="21"/>
          <w:szCs w:val="21"/>
          <w:lang w:val="en-US"/>
        </w:rPr>
        <w:t>:</w:t>
      </w:r>
      <w:r w:rsidRPr="00C26188">
        <w:rPr>
          <w:rFonts w:ascii="Georgia" w:hAnsi="Georgia" w:cs="Helvetica"/>
          <w:b/>
          <w:color w:val="000000" w:themeColor="text1"/>
          <w:sz w:val="21"/>
          <w:szCs w:val="21"/>
        </w:rPr>
        <w:t>00 ч.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До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20.30 ч.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ОИК</w:t>
      </w:r>
      <w:r w:rsidRPr="00C26188">
        <w:rPr>
          <w:rFonts w:ascii="Georgia" w:hAnsi="Georgia" w:cs="Helvetica"/>
          <w:color w:val="000000" w:themeColor="text1"/>
          <w:sz w:val="21"/>
          <w:szCs w:val="21"/>
          <w:lang w:val="en-US"/>
        </w:rPr>
        <w:t>-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Оряхово публикува в електронната платформа cik.is-bg.net информация за приключване на гласуването в изборния ден и евентуално за секции, в които 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2.РАБОТНА ГРУПА „ЖАЛБИ И СИГНАЛИ”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в състав: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Ръководител: Мария Николаева Цветанова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членове:</w:t>
      </w:r>
    </w:p>
    <w:p w:rsidR="00C26188" w:rsidRPr="00C26188" w:rsidRDefault="00C26188" w:rsidP="00C2618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Асен Великов Бенов</w:t>
      </w:r>
    </w:p>
    <w:p w:rsidR="00C26188" w:rsidRPr="00C26188" w:rsidRDefault="00C26188" w:rsidP="00C2618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Красимира Ангелова Константинова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Всяка получена информация от такъв характер незабавно се предава на групата.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        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ab/>
        <w:t>За отговор на телефонни запитвания или такива по електронна поща, се повиква най-близко намиращият се свободен член на ОИК-Оряхово.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РАБОТНИ ГРУПИ НА  О И К  -   О Р Я Х О В О,  ЗА ПРИЕМАНЕ НА ИЗБОРНИТЕ КНИЖА И МАТЕРИАЛИ ОТ СИК/ПСИК: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Разпределение  на функциите на членовете на Общинска избирателна комисия – гр. Оряхово при предаване на протоколите от СИК/ПСИК в изборния ден на 29 октомври 2023 г.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РАБОТНА ГРУПА „ПЪРВА КОНТРОЛА”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в състав: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1.Камелия Евгениева Павлова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2.Ивалина Милкова Кирилова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 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Осъществява контрол при приемане на: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1.Плик с надпис „Плик № 1-МИ - Списъци на СИК № ........“ СИК/ПСИК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 гласуване само с бюлетини или с машина и бюлетини със следното задължително съдържание: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1.1.избирателния списък (част І – Приложение № 1-МИ, и част ІІ – Приложение № 2-МИ, приложения № 3-МИ за ПСИК);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1.2. декларациите (приложения № 15-МИ и № 80-МИ) и удостоверенията, приложени към избирателния списък (Приложения № 14-МИ и № 16-МИ);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1.3. списъка на заличените лица (Приложение № 6-МИ);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1.4. списъка за допълнително вписване на придружителите (Приложение № 79-МИ).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Плик №1 трябва да е запечатен и подписан на мястото за запечатване от членовете на СИК и  подпечатан с печата на СИК. Върху плика трябва да е изписан пълният 9-цифрен номер на секцията.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lastRenderedPageBreak/>
        <w:t> 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2.В плик с надпис „Плик № 2-МИ - Протоколи на СИК № ……“ СИК/ПСИК, когато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се гласува само с хартиени бюлетини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със следното зъдължително съдържание: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2.1. попълнения и подписан протокол на СИК с резултатите от гласуването за общински съветници (Приложение № 100-МИ-х);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2.2. попълнения и подписан протокол на СИК с резултатите от гласуването за кмет на община (Приложение № 102-МИ-х);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2.3. попълнения и подписан протокол на СИК с резултатите от гласуването за кмет на кметство (Приложение № 102-МИ-х) – ако се произвежда такъв избор;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2.4. протокола за предаване и приемане на изборните книжа и материали (приложения № 85-МИ или № 86-МИ за ПСИК);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2.5. протокола за предаване на сгрешен формуляр и приемане на нов формуляр на протокол на СИК/ПСИК, ако е съставен такъв при сгрешен протокол (Приложение № 88-МИ);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2.6. протокола с решението на СИК/ПСИК при оспорване действителността или недействителността на някой глас;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2.7. особеното мнение на член на СИК/ПСИК, който не е съгласен с отразените в протокола резултати от гласуването;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2.8. ксерокопия на черновите на протоколите на СИК/ПСИК.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3.В плик с надпис „Плик № 2-МИ - Протоколи на СИК № ……“ СИК/ПСИК, /когато се гласува с хартиени бюлетини и машина/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 със следното зъдължително съдържание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3.1. попълнения и подписан протокол на СИК с резултатите от гласуването за общински съветници (Приложение № 101-МИ-хм);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3.2. попълнения и подписан протокол на СИК с резултатите от гласуването за кмет на община (Приложение № 103-МИ-хм);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3.3. попълнения и подписан протокол на СИК с резултатите от гласуването за кмет на кметство (Приложение № 103-МИ-хм) – ако се произвежда такъв избор;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3.4. запечатаните прозрачни пликове с двете флаш памети;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3.5. запечатания прозрачен плик с петте смарт карти;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3.6. финалния отчет от машинното гласуване – 3 броя;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3.7. протокола за предаване и приемане на изборните книжа и материали (Приложение № 85-МИ);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3.8. протокола за предаване на сгрешен формуляр и приемане на нов формуляр на протокол на СИК, ако е съставен такъв при сгрешен протокол (Приложение № 88-МИ);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3.9. протоколите за предаване и приемане на специализирано устройство за машинно гласуване (приложения 2 и 3 към Методическите указания);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3.10. протокола с решението на СИК при оспорване действителността или недействителността на някой глас;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3.11. особеното мнение на член на СИК, който не е съгласен с отразените в протокола резултати от гласуването;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3.12. ксерокопия на черновите на протоколите на СИК.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lastRenderedPageBreak/>
        <w:t>Плик №2 трябва да е запечатен и подписан на мястото за запечатване от членовете на СИК и  подпечатан с печата на СИК. Върху плика трябва да е изписан пълният 9-цифрен номер на секцията.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Председателят, зам.-председателят и секретарят, а при отсъствие на някой от тях член на СИК, предложени от различни партии и коалиции, предават на ОИК „Плик № 1-МИ – Списъци на СИК № …” и „Плик № 2-МИ – Протоколи на СИК № …“, заедно с изборните книжа и материали в тях. Общинската избирателна комисия гр. Оряхово проверява целостта и съдържанието на пликовете, след което: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Проверява наличието на всички изборни книжа и материали в пликовете;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За СИК с машинно гласуване изважда от „Плик № 2-МИ – Протоколи на СИК № .....“ двата запечатани плика с двете флаш памети, запечатания плик с петте смарт карти и финалния отчет от машинното гласуване, които остават в ОИК за предаване на ЦИК;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Сверява фабричните номера на протоколите на СИК/ПСИК с резултатите от гласуването с номерата, вписани в екземпляра на протокола за предаване и приемане на изборните книжа и материали (приложения № 85-МИ или № 86-МИ за ПСИК), или в протокола (Приложение № 88-МИ) за предаване на сгрешен формуляр  и приемане на нов формуляр на протокол на СИК/ПСИК (ако е съставен такъв при сгрешен протокол);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 установяване на липса или несъответствие на изборни книжа и материали в пликовете, членовете на СИК/ПСИК и ОИК съвместно установяват причините и случаят се описва в протокол –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Приложение № 1 към Решение №2653/12.10.2023 г. на ЦИК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. Протоколът се подписва от членовете на СИК/ПСИК и от поне трима членове на ОИК-Оряхово и се поставя в съответния плик.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Когато членовете на Първа контрола на ОИК-Оряхово установят, че фабричният номер на представен протокол не съответства на получения от СИК протокол,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РАБОТНА ГРУПА „ВТОРА КОНТРОЛА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” в състав:</w:t>
      </w:r>
    </w:p>
    <w:p w:rsidR="00C26188" w:rsidRPr="00C26188" w:rsidRDefault="00C26188" w:rsidP="00C2618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Галя Георгиева Петкова</w:t>
      </w:r>
    </w:p>
    <w:p w:rsidR="00C26188" w:rsidRPr="00C26188" w:rsidRDefault="00C26188" w:rsidP="00C2618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Весела Димитрова Борисова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ind w:firstLine="36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Проверява протоколите на СИК и ги предава заедно с едната флаш памет от машинното гласуване/ако е имало машинно гласуване/, предназначена за ИП в Изчислителния пункт към ОИК, за прехвърляне на данните от гласуването. Протоколите от секциите, в които е гласувано само с хартиени бюлетини, след проверка се предават за въвеждане на данните в тях. Протоколите се предават, без да се разпластяват.</w:t>
      </w:r>
    </w:p>
    <w:p w:rsidR="00C26188" w:rsidRPr="00C26188" w:rsidRDefault="00C26188" w:rsidP="00C26188">
      <w:pPr>
        <w:shd w:val="clear" w:color="auto" w:fill="FFFFFF"/>
        <w:spacing w:after="150"/>
        <w:ind w:firstLine="36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Когато работната група на ОИК-Оряхово установи очевидни фактически грешки в секционния протокол,  връща същия на представителите на съответния СИК, за отстраняване на грешките.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Когато при проверката от ОИК-Оряхово се установи съществено несъответствие във вписаните в протокола данни, което не може да бъде отстранено от тримата приносители на протокола, в ОИК-Оряхово е необходимо да се организира присъствието на цялата СИК и заедно с представители на ОИК да се извърши ново преброяване на гласовете, след приемането на протоколите на всички останали секционни избирателни комисии.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lastRenderedPageBreak/>
        <w:t>Секционните протоколи се предават на ОИК НЕРАЗПЛАСТЕНИ. Протоколите на СИК/ПСИК се разпластяват от ОИК след прехвърляне/въвеждане на данните в ИП към ОИК и потвърждаването им чрез подписана разписка. Представителите на СИК проследяват прехвърлянето/въвеждането на данните от протоколите в ИП на ОИК.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В ИП на ОИК данните от машинното гласуване се прехвърлят от флаш паметта, предназначена за ИП.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В случай, че флаш паметта от машината за гласуване не може да бъде разчетена, за това обстоятелство се съставя </w:t>
      </w: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констативен протокол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. Констативният протокол се подписва от представители на ОИК, СИК и ИП, като един екземпляр от констативния протокол се предава на ЦИК.</w:t>
      </w:r>
    </w:p>
    <w:p w:rsidR="00C26188" w:rsidRPr="00C26188" w:rsidRDefault="00C26188" w:rsidP="00C26188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 приемане на секционния протокол ОИК издава разписка, която съдържа числовите данни от протокола. В СИК, в които се гласува с хартиени бюлетини или със специализирани устройства за машинно гласуване, разписката съдържа и сумираните числови данни от хартиените бюлетини и бюлетините от машинно гласуване. Разписката се подписва от представители на ОИК, СИК и ИП.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РАБОТНА ГРУПА „ТРЕТА КОНТРОЛА” 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в състав: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Ръководител: Красимира Ангелова Константинова</w:t>
      </w:r>
    </w:p>
    <w:p w:rsidR="00C26188" w:rsidRPr="00C26188" w:rsidRDefault="00C26188" w:rsidP="00C26188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Виолета Цветанова Станкулова</w:t>
      </w:r>
    </w:p>
    <w:p w:rsidR="00C26188" w:rsidRPr="00C26188" w:rsidRDefault="00C26188" w:rsidP="00C26188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Мартин Дамянов Войков</w:t>
      </w:r>
    </w:p>
    <w:p w:rsidR="00C26188" w:rsidRPr="00C26188" w:rsidRDefault="00C26188" w:rsidP="00C26188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Асен Великов Бенов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Приема протоколите след успешното им въвеждане от изчислителния пункт, в съответствие с издадените разписки сверява и разпластява секционните протоколи, получава флаш памет /2 броя / и смарт карти / 5 броя / и констативни протоколи, когато флаш паметта от машина за гласуване не може да бъде разчетена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b/>
          <w:bCs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При открити липси и несъответствия незабавно уведомяват председателя на ОИК-Оряхово.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 xml:space="preserve"> Членовете на ОИК от трета контрола заверяват удостоверенията на членовете на СИК/ПСИК, преносители на изборни книжа и материали.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При необходимост се извършва разместване на групите.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b/>
          <w:bCs/>
          <w:color w:val="000000" w:themeColor="text1"/>
          <w:sz w:val="21"/>
          <w:szCs w:val="21"/>
        </w:rPr>
        <w:t>Процедура по приемане на изборните книжа и материали на секционните избирателни комисии от ОИК: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приемането се извършва в сградата на Община Оряхово;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 членовете на СИК/ПСИК получават пореден номер при пристигането си във сградата на община Оряхово;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 за издаване на номера на СИК/ПСК отговаря</w:t>
      </w:r>
      <w:r w:rsidRPr="00C26188">
        <w:rPr>
          <w:rFonts w:ascii="Cambria" w:hAnsi="Cambria" w:cs="Helvetica"/>
          <w:color w:val="000000" w:themeColor="text1"/>
          <w:sz w:val="21"/>
          <w:szCs w:val="21"/>
        </w:rPr>
        <w:t xml:space="preserve"> </w:t>
      </w:r>
      <w:r w:rsidRPr="00C26188">
        <w:rPr>
          <w:rFonts w:ascii="Georgia" w:hAnsi="Georgia" w:cs="Helvetica"/>
          <w:color w:val="000000" w:themeColor="text1"/>
          <w:sz w:val="21"/>
          <w:szCs w:val="21"/>
        </w:rPr>
        <w:t>Бойко Цветанов Станчоев;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 членовете на СИК/ПСИК изчакват реда си пред залата, където се намира изчислителния пункт  и се отправят за предаване на изборните книжа и материали, съгласно поредния си номер;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lastRenderedPageBreak/>
        <w:t>- членовете на СИК/ПСИК предават документите обект на проверка от първа контрола и продължават към Изчислителния пункт за обработка. Протоколите на СИК/ПСИК се проверяват от членове на ОИК от Втора контрола, след което се преминава към въвеждане на данните от протоколите по разписаната в Методичните указания процедура в самия Изчислителен пункт. При несработили контроли при въвеждане на данните от Информационно обслужване, членовете на СИК/ПСИК се връщат отново при членовете от Втора контрола за коригиране на откритите несъответствия. След това членовете на СИК/ПСИК отиват в изчислителния пункт за повторно въвеждане и сканиране;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-членовете на СИК/ПСИК предават протоколите на членове от Трета контрола, след успешното им въвеждане от Изчислителния пункт, за сверяване и разпластяване, както и флаш памет /2 броя/ и смарт карти /5 броя/, както и констативни протоколи, когато флаш паметта от машина за гласуване не може да бъде разчетена;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-членовете от Трета контрола подпечатват удостоверенията на членовете на СИК/ПСИК, които предават изборните книжа и материали;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-членовете на СИК/ПСИК предават останалите книжа и материали на комисията от община Оряхово по чл.445, ал 7 от ИК и напускат сградата.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  <w:sz w:val="21"/>
          <w:szCs w:val="21"/>
        </w:rPr>
      </w:pPr>
      <w:r w:rsidRPr="00C26188">
        <w:rPr>
          <w:rFonts w:ascii="Georgia" w:hAnsi="Georgia" w:cs="Helvetica"/>
          <w:color w:val="000000" w:themeColor="text1"/>
          <w:sz w:val="21"/>
          <w:szCs w:val="21"/>
        </w:rPr>
        <w:t> Настоящото решение подлежи на обжалване пред Централната избирателна комисия в срок до три дни от обявяването му.</w:t>
      </w:r>
      <w:r w:rsidRPr="00C26188">
        <w:rPr>
          <w:rFonts w:ascii="Georgia" w:eastAsiaTheme="minorHAnsi" w:hAnsi="Georgia"/>
          <w:lang w:eastAsia="en-US"/>
        </w:rPr>
        <w:tab/>
      </w:r>
      <w:r w:rsidRPr="00C26188">
        <w:rPr>
          <w:rFonts w:ascii="Georgia" w:eastAsiaTheme="minorHAnsi" w:hAnsi="Georgia"/>
          <w:lang w:eastAsia="en-US"/>
        </w:rPr>
        <w:tab/>
      </w:r>
    </w:p>
    <w:p w:rsidR="00116854" w:rsidRPr="003C02F2" w:rsidRDefault="00116854" w:rsidP="00C26188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4B0BA8" w:rsidRDefault="00116854" w:rsidP="004B0BA8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4B0BA8" w:rsidRDefault="00116854" w:rsidP="004B0BA8">
      <w:pPr>
        <w:ind w:firstLine="708"/>
        <w:jc w:val="both"/>
        <w:rPr>
          <w:b/>
          <w:lang w:bidi="bg-BG"/>
        </w:rPr>
      </w:pPr>
      <w:r w:rsidRPr="003C02F2">
        <w:rPr>
          <w:b/>
        </w:rPr>
        <w:t>Предвид формираното мнозинств</w:t>
      </w:r>
      <w:r w:rsidR="00E47F61" w:rsidRPr="003C02F2">
        <w:rPr>
          <w:b/>
        </w:rPr>
        <w:t>о, решението се счита прието.</w:t>
      </w:r>
      <w:r w:rsidR="00E47F61" w:rsidRPr="003C02F2">
        <w:rPr>
          <w:b/>
        </w:rPr>
        <w:tab/>
      </w:r>
      <w:r w:rsidR="00E47F61" w:rsidRPr="003C02F2">
        <w:rPr>
          <w:b/>
        </w:rPr>
        <w:tab/>
      </w:r>
      <w:r w:rsidR="00E8791C" w:rsidRPr="003C02F2">
        <w:rPr>
          <w:b/>
          <w:u w:val="single"/>
          <w:lang w:val="en-US"/>
        </w:rPr>
        <w:t xml:space="preserve">         </w:t>
      </w:r>
    </w:p>
    <w:p w:rsidR="00C26188" w:rsidRDefault="00C26188" w:rsidP="00D957A2">
      <w:pPr>
        <w:ind w:firstLine="708"/>
        <w:jc w:val="both"/>
        <w:rPr>
          <w:b/>
          <w:u w:val="single"/>
        </w:rPr>
      </w:pPr>
    </w:p>
    <w:p w:rsidR="00C26188" w:rsidRPr="00C26188" w:rsidRDefault="0051473F" w:rsidP="00C26188">
      <w:pPr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3C02F2">
        <w:rPr>
          <w:b/>
          <w:u w:val="single"/>
        </w:rPr>
        <w:t>По точка 2. от дневния ред:</w:t>
      </w:r>
      <w:r w:rsidRPr="003C02F2">
        <w:rPr>
          <w:color w:val="333333"/>
        </w:rPr>
        <w:t xml:space="preserve"> </w:t>
      </w:r>
      <w:r w:rsidR="00C26188" w:rsidRPr="00C26188">
        <w:rPr>
          <w:rFonts w:ascii="Georgia" w:eastAsiaTheme="minorHAnsi" w:hAnsi="Georgia"/>
          <w:sz w:val="28"/>
          <w:szCs w:val="28"/>
          <w:lang w:eastAsia="en-US"/>
        </w:rPr>
        <w:t>ОТНОСНО: Регистрация на застъпници на територията на Община Оряхово в изборите за общински съветници и кметове на 29 октомври 2023г.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 xml:space="preserve">Постъпило е заявление от Коалиция  „БСП за България“, чрез пълномощника Татяна  </w:t>
      </w:r>
      <w:r w:rsidR="003C2F13">
        <w:rPr>
          <w:rFonts w:ascii="Georgia" w:eastAsiaTheme="minorHAnsi" w:hAnsi="Georgia"/>
          <w:sz w:val="28"/>
          <w:szCs w:val="28"/>
          <w:lang w:eastAsia="en-US"/>
        </w:rPr>
        <w:t>*****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 xml:space="preserve"> </w:t>
      </w:r>
      <w:r w:rsidRPr="00C26188">
        <w:rPr>
          <w:rFonts w:ascii="Georgia" w:hAnsi="Georgia"/>
          <w:sz w:val="28"/>
          <w:szCs w:val="28"/>
        </w:rPr>
        <w:t>Станчева</w:t>
      </w:r>
      <w:r w:rsidRPr="00C26188">
        <w:rPr>
          <w:rFonts w:ascii="Georgia" w:eastAsiaTheme="minorHAnsi" w:hAnsi="Georgia"/>
          <w:color w:val="000000" w:themeColor="text1"/>
          <w:sz w:val="28"/>
          <w:szCs w:val="28"/>
          <w:lang w:eastAsia="en-US"/>
        </w:rPr>
        <w:t xml:space="preserve">, заведено под 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 xml:space="preserve">№ 5/28.10.2023г. във Входящия регистър на застъпниците с искане лицата да бъдат регистрирани </w:t>
      </w:r>
      <w:r w:rsidRPr="00C26188">
        <w:rPr>
          <w:rFonts w:ascii="Georgia" w:eastAsiaTheme="minorHAnsi" w:hAnsi="Georgia"/>
          <w:color w:val="000000" w:themeColor="text1"/>
          <w:sz w:val="28"/>
          <w:szCs w:val="28"/>
          <w:lang w:eastAsia="en-US"/>
        </w:rPr>
        <w:t xml:space="preserve">като застъпници на 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>Коалиция  „БСП за България“, за изборите за общински съветници и кметове на 29 октомври 2023 г.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lastRenderedPageBreak/>
        <w:t>Към заявлението са приложени изискуемите документи, съгласно Решение № 2594-МИ от 04.10.2023г на ЦИК, а именно:</w:t>
      </w:r>
    </w:p>
    <w:p w:rsidR="00C26188" w:rsidRPr="00C26188" w:rsidRDefault="00C26188" w:rsidP="00C26188">
      <w:pPr>
        <w:spacing w:line="259" w:lineRule="auto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•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  <w:t>Пълномощно от представляващия Коалиция  „БСП за България“;</w:t>
      </w:r>
    </w:p>
    <w:p w:rsidR="00C26188" w:rsidRPr="00C26188" w:rsidRDefault="00C26188" w:rsidP="00C26188">
      <w:pPr>
        <w:spacing w:line="259" w:lineRule="auto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 xml:space="preserve"> •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  <w:t>Списък, съдържащ трите имена и ЕГН на застъпниците;</w:t>
      </w:r>
    </w:p>
    <w:p w:rsidR="00C26188" w:rsidRPr="00C26188" w:rsidRDefault="00C26188" w:rsidP="00C26188">
      <w:pPr>
        <w:spacing w:line="259" w:lineRule="auto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•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  <w:t>Декларации по чл.117 ал.3 от ИК – 7 броя;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ab/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</w:r>
    </w:p>
    <w:p w:rsidR="00C26188" w:rsidRPr="00C26188" w:rsidRDefault="00C26188" w:rsidP="00C26188">
      <w:pPr>
        <w:spacing w:after="160" w:line="259" w:lineRule="auto"/>
        <w:jc w:val="center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Р Е Ш И: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hAnsi="Georgia"/>
          <w:color w:val="333333"/>
          <w:sz w:val="28"/>
          <w:szCs w:val="28"/>
        </w:rPr>
        <w:t> </w:t>
      </w:r>
      <w:r w:rsidRPr="00C26188">
        <w:rPr>
          <w:rFonts w:ascii="Georgia" w:hAnsi="Georgia"/>
          <w:color w:val="333333"/>
          <w:sz w:val="28"/>
          <w:szCs w:val="28"/>
        </w:rPr>
        <w:tab/>
      </w:r>
      <w:r w:rsidRPr="00C26188">
        <w:rPr>
          <w:rFonts w:ascii="Georgia" w:eastAsiaTheme="minorHAnsi" w:hAnsi="Georgia"/>
          <w:sz w:val="28"/>
          <w:szCs w:val="28"/>
          <w:lang w:eastAsia="en-US"/>
        </w:rPr>
        <w:t>Регистрира в качеството на застъпници на Коалиция  „БСП за България“,  7  /седем/ лица, както следва: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rFonts w:ascii="Georgia" w:hAnsi="Georgia"/>
          <w:color w:val="333333"/>
          <w:sz w:val="28"/>
          <w:szCs w:val="28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43"/>
      </w:tblGrid>
      <w:tr w:rsidR="00C26188" w:rsidRPr="00C26188" w:rsidTr="00D610F5">
        <w:tc>
          <w:tcPr>
            <w:tcW w:w="5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188" w:rsidRPr="00C26188" w:rsidRDefault="00C26188" w:rsidP="00C26188">
            <w:pPr>
              <w:spacing w:after="150"/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C26188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Собствено, бащино и фамилно име на застъпника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188" w:rsidRPr="00C26188" w:rsidRDefault="00C26188" w:rsidP="00C26188">
            <w:pPr>
              <w:spacing w:after="150"/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C26188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ЕГН на застъпника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Снежана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Димитрова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Горан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Килиджийски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Ивайло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Ангелов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Диана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Ангелова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Дацо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Данов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Емил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Трифонов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spacing w:after="160" w:line="259" w:lineRule="auto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Петя </w:t>
            </w:r>
            <w:r w:rsidR="003C2F13"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  <w:r w:rsidRPr="00C26188">
              <w:rPr>
                <w:rFonts w:ascii="Georgia" w:eastAsiaTheme="minorHAnsi" w:hAnsi="Georgia"/>
                <w:sz w:val="28"/>
                <w:szCs w:val="28"/>
                <w:lang w:eastAsia="en-US"/>
              </w:rPr>
              <w:t xml:space="preserve"> Драганова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spacing w:after="160" w:line="259" w:lineRule="auto"/>
              <w:jc w:val="right"/>
              <w:rPr>
                <w:rFonts w:ascii="Georgia" w:eastAsiaTheme="minorHAnsi" w:hAnsi="Georgia"/>
                <w:sz w:val="28"/>
                <w:szCs w:val="28"/>
                <w:lang w:eastAsia="en-US"/>
              </w:rPr>
            </w:pPr>
            <w:r>
              <w:rPr>
                <w:rFonts w:ascii="Georgia" w:eastAsiaTheme="minorHAnsi" w:hAnsi="Georgia"/>
                <w:sz w:val="28"/>
                <w:szCs w:val="28"/>
                <w:lang w:eastAsia="en-US"/>
              </w:rPr>
              <w:t>******</w:t>
            </w:r>
          </w:p>
        </w:tc>
      </w:tr>
    </w:tbl>
    <w:p w:rsidR="00C26188" w:rsidRPr="00C26188" w:rsidRDefault="00C26188" w:rsidP="00C26188">
      <w:pPr>
        <w:shd w:val="clear" w:color="auto" w:fill="FFFFFF"/>
        <w:spacing w:after="150"/>
        <w:ind w:firstLine="708"/>
        <w:rPr>
          <w:rFonts w:ascii="Georgia" w:eastAsiaTheme="minorHAnsi" w:hAnsi="Georgia"/>
          <w:sz w:val="28"/>
          <w:szCs w:val="28"/>
          <w:lang w:eastAsia="en-US"/>
        </w:rPr>
      </w:pPr>
    </w:p>
    <w:p w:rsidR="00C26188" w:rsidRPr="00C26188" w:rsidRDefault="00C26188" w:rsidP="00C26188">
      <w:pPr>
        <w:shd w:val="clear" w:color="auto" w:fill="FFFFFF"/>
        <w:spacing w:after="150"/>
        <w:ind w:firstLine="708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Издава удостоверения на регистрираните застъпници.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Вписва лицата в публичния регистър на застъпниците по чл. 122, ал. 1 от Изборния кодекс.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ascii="Georgia" w:eastAsiaTheme="minorHAnsi" w:hAnsi="Georgia"/>
          <w:sz w:val="28"/>
          <w:szCs w:val="28"/>
          <w:lang w:eastAsia="en-US"/>
        </w:rPr>
      </w:pPr>
      <w:r w:rsidRPr="00C26188">
        <w:rPr>
          <w:rFonts w:ascii="Georgia" w:eastAsiaTheme="minorHAnsi" w:hAnsi="Georgia"/>
          <w:sz w:val="28"/>
          <w:szCs w:val="28"/>
          <w:lang w:eastAsia="en-US"/>
        </w:rPr>
        <w:lastRenderedPageBreak/>
        <w:t>Решението може да се оспори в тридневен срок от обявяването му пред ЦИК по реда на чл.88 ИК.</w:t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</w:r>
      <w:r w:rsidRPr="00C26188">
        <w:rPr>
          <w:rFonts w:ascii="Georgia" w:eastAsiaTheme="minorHAnsi" w:hAnsi="Georgia"/>
          <w:sz w:val="28"/>
          <w:szCs w:val="28"/>
          <w:lang w:eastAsia="en-US"/>
        </w:rPr>
        <w:tab/>
      </w:r>
    </w:p>
    <w:p w:rsidR="0051473F" w:rsidRPr="003C02F2" w:rsidRDefault="0051473F" w:rsidP="00C26188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51473F" w:rsidRPr="003C02F2" w:rsidRDefault="0051473F" w:rsidP="0051473F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D02125" w:rsidRPr="001466E9" w:rsidRDefault="0051473F" w:rsidP="001466E9">
      <w:pPr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C26188" w:rsidRDefault="00C26188" w:rsidP="00D957A2">
      <w:pPr>
        <w:shd w:val="clear" w:color="auto" w:fill="FFFFFF"/>
        <w:spacing w:after="150" w:line="259" w:lineRule="auto"/>
        <w:ind w:firstLine="708"/>
        <w:jc w:val="both"/>
        <w:rPr>
          <w:b/>
          <w:u w:val="single"/>
        </w:rPr>
      </w:pPr>
    </w:p>
    <w:p w:rsidR="00C26188" w:rsidRPr="00C26188" w:rsidRDefault="0051473F" w:rsidP="00C2618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C02F2">
        <w:rPr>
          <w:b/>
          <w:u w:val="single"/>
        </w:rPr>
        <w:t>По точка 3. от дневния ред:</w:t>
      </w:r>
      <w:r w:rsidRPr="003C02F2">
        <w:rPr>
          <w:color w:val="333333"/>
        </w:rPr>
        <w:t xml:space="preserve"> </w:t>
      </w:r>
      <w:r w:rsidR="00C26188" w:rsidRPr="00C26188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ОТНОСНО:Публикуване на интернет страницата на списък с упълномощени представители </w:t>
      </w:r>
      <w:r w:rsidR="00C26188" w:rsidRPr="00C26188">
        <w:rPr>
          <w:rFonts w:eastAsiaTheme="minorHAnsi"/>
          <w:color w:val="000000" w:themeColor="text1"/>
          <w:lang w:eastAsia="en-US"/>
        </w:rPr>
        <w:t>на Коалиция „Продължаваме Промяната -  Демократична България“  на територията на Община Оряхово в изборите за общински съветници и кметове на 29 октомври 2023г.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26188">
        <w:rPr>
          <w:color w:val="000000" w:themeColor="text1"/>
        </w:rPr>
        <w:t>Предвид изложеното и на основание </w:t>
      </w:r>
      <w:r w:rsidRPr="00C26188">
        <w:rPr>
          <w:b/>
          <w:bCs/>
          <w:color w:val="000000" w:themeColor="text1"/>
        </w:rPr>
        <w:t>чл. 87, ал. 1, т. 1 и чл. 124, ал. 4 от Изборния кодекс и Решение № 2664-МИ/13.10.2023 г. на ЦИК, </w:t>
      </w:r>
      <w:r w:rsidRPr="00C26188">
        <w:rPr>
          <w:color w:val="000000" w:themeColor="text1"/>
        </w:rPr>
        <w:t xml:space="preserve">Общинска избирателна комисия - </w:t>
      </w:r>
      <w:r w:rsidRPr="00C26188">
        <w:rPr>
          <w:rFonts w:eastAsiaTheme="minorHAnsi"/>
          <w:color w:val="000000" w:themeColor="text1"/>
          <w:lang w:eastAsia="en-US"/>
        </w:rPr>
        <w:t>Оряхово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C26188">
        <w:rPr>
          <w:rFonts w:eastAsiaTheme="minorHAnsi"/>
          <w:lang w:eastAsia="en-US"/>
        </w:rPr>
        <w:tab/>
      </w:r>
      <w:r w:rsidRPr="00C26188">
        <w:rPr>
          <w:rFonts w:eastAsiaTheme="minorHAnsi"/>
          <w:lang w:eastAsia="en-US"/>
        </w:rPr>
        <w:tab/>
      </w:r>
    </w:p>
    <w:p w:rsidR="00C26188" w:rsidRPr="00C26188" w:rsidRDefault="00C26188" w:rsidP="00C26188">
      <w:pPr>
        <w:spacing w:after="160" w:line="259" w:lineRule="auto"/>
        <w:jc w:val="center"/>
        <w:rPr>
          <w:rFonts w:eastAsiaTheme="minorHAnsi"/>
          <w:lang w:eastAsia="en-US"/>
        </w:rPr>
      </w:pPr>
      <w:r w:rsidRPr="00C26188">
        <w:rPr>
          <w:rFonts w:eastAsiaTheme="minorHAnsi"/>
          <w:lang w:eastAsia="en-US"/>
        </w:rPr>
        <w:t>Р Е Ш И:</w:t>
      </w:r>
    </w:p>
    <w:p w:rsidR="00C26188" w:rsidRPr="00C26188" w:rsidRDefault="00C26188" w:rsidP="00C26188">
      <w:pPr>
        <w:shd w:val="clear" w:color="auto" w:fill="FFFFFF"/>
        <w:spacing w:after="150"/>
        <w:jc w:val="both"/>
        <w:rPr>
          <w:color w:val="333333"/>
        </w:rPr>
      </w:pPr>
      <w:r w:rsidRPr="00C26188">
        <w:rPr>
          <w:color w:val="333333"/>
        </w:rPr>
        <w:t> </w:t>
      </w:r>
      <w:r w:rsidRPr="00C26188">
        <w:rPr>
          <w:color w:val="333333"/>
        </w:rPr>
        <w:tab/>
        <w:t>Публикува списък на упълномощени</w:t>
      </w:r>
      <w:r w:rsidRPr="00C26188">
        <w:rPr>
          <w:rFonts w:eastAsiaTheme="minorHAnsi"/>
          <w:lang w:eastAsia="en-US"/>
        </w:rPr>
        <w:t xml:space="preserve"> представители  на Коалиция „Продължаваме Промяната – Демократична България“ 11 /единадесет  / лица, както следва:</w:t>
      </w:r>
    </w:p>
    <w:tbl>
      <w:tblPr>
        <w:tblW w:w="9528" w:type="dxa"/>
        <w:tblInd w:w="-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112"/>
      </w:tblGrid>
      <w:tr w:rsidR="00C26188" w:rsidRPr="00C26188" w:rsidTr="00D610F5">
        <w:tc>
          <w:tcPr>
            <w:tcW w:w="952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188" w:rsidRPr="00C26188" w:rsidRDefault="00C26188" w:rsidP="00C26188">
            <w:pPr>
              <w:spacing w:after="150"/>
              <w:jc w:val="center"/>
              <w:rPr>
                <w:color w:val="333333"/>
              </w:rPr>
            </w:pPr>
            <w:r w:rsidRPr="00C26188">
              <w:rPr>
                <w:b/>
                <w:bCs/>
                <w:color w:val="333333"/>
              </w:rPr>
              <w:t>Собствено, бащино и фамилно име на застъпника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Андрей </w:t>
            </w:r>
            <w:r w:rsidR="003C2F13">
              <w:rPr>
                <w:rFonts w:eastAsiaTheme="minorHAnsi"/>
                <w:color w:val="000000"/>
                <w:lang w:eastAsia="en-US"/>
              </w:rPr>
              <w:t>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Георгиев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Радка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>Христова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Алекс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Русолов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3C2F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Мариян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Петров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Георги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>Петров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Моника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Валентинова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Ивалина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Стоянова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Ангел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Стоянов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lastRenderedPageBreak/>
              <w:t xml:space="preserve">Мирелла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Керифейска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Любослав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Оведенски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26188">
              <w:rPr>
                <w:rFonts w:eastAsiaTheme="minorHAnsi"/>
                <w:color w:val="000000"/>
                <w:lang w:eastAsia="en-US"/>
              </w:rPr>
              <w:t xml:space="preserve">Наталия </w:t>
            </w:r>
            <w:r w:rsidR="003C2F13">
              <w:rPr>
                <w:rFonts w:eastAsiaTheme="minorHAnsi"/>
                <w:color w:val="000000"/>
                <w:lang w:eastAsia="en-US"/>
              </w:rPr>
              <w:t>******</w:t>
            </w:r>
            <w:r w:rsidRPr="00C26188">
              <w:rPr>
                <w:rFonts w:eastAsiaTheme="minorHAnsi"/>
                <w:color w:val="000000"/>
                <w:lang w:eastAsia="en-US"/>
              </w:rPr>
              <w:t xml:space="preserve"> Гергова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88" w:rsidRPr="00C26188" w:rsidRDefault="003C2F13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</w:t>
            </w:r>
            <w:bookmarkStart w:id="0" w:name="_GoBack"/>
            <w:bookmarkEnd w:id="0"/>
          </w:p>
        </w:tc>
      </w:tr>
      <w:tr w:rsidR="00C26188" w:rsidRPr="00C26188" w:rsidTr="00D610F5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C26188" w:rsidRPr="00C26188" w:rsidRDefault="00C26188" w:rsidP="00C26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C26188" w:rsidRPr="00C26188" w:rsidRDefault="00C26188" w:rsidP="00C26188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C26188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C26188" w:rsidRPr="00C26188" w:rsidRDefault="00C26188" w:rsidP="00C26188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C26188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  <w:r w:rsidRPr="00C26188">
        <w:rPr>
          <w:rFonts w:eastAsiaTheme="minorHAnsi"/>
          <w:lang w:eastAsia="en-US"/>
        </w:rPr>
        <w:tab/>
      </w:r>
      <w:r w:rsidRPr="00C26188">
        <w:rPr>
          <w:rFonts w:eastAsiaTheme="minorHAnsi"/>
          <w:lang w:eastAsia="en-US"/>
        </w:rPr>
        <w:tab/>
      </w:r>
      <w:r w:rsidRPr="00C26188">
        <w:rPr>
          <w:rFonts w:eastAsiaTheme="minorHAnsi"/>
          <w:lang w:eastAsia="en-US"/>
        </w:rPr>
        <w:tab/>
      </w:r>
    </w:p>
    <w:p w:rsidR="0051473F" w:rsidRPr="003C02F2" w:rsidRDefault="0051473F" w:rsidP="00C26188">
      <w:pPr>
        <w:shd w:val="clear" w:color="auto" w:fill="FFFFFF"/>
        <w:spacing w:after="150" w:line="259" w:lineRule="auto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F56CD4" w:rsidRPr="003C02F2" w:rsidRDefault="0051473F" w:rsidP="00F56CD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1466E9" w:rsidRPr="00D957A2" w:rsidRDefault="0051473F" w:rsidP="00D957A2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</w:t>
      </w:r>
      <w:r w:rsidR="001466E9">
        <w:rPr>
          <w:b/>
        </w:rPr>
        <w:t>о, решението се счита прието.</w:t>
      </w:r>
      <w:r w:rsidR="001466E9">
        <w:rPr>
          <w:b/>
        </w:rPr>
        <w:tab/>
      </w:r>
      <w:r w:rsidR="001466E9">
        <w:rPr>
          <w:b/>
        </w:rPr>
        <w:tab/>
      </w:r>
    </w:p>
    <w:p w:rsidR="00C26188" w:rsidRDefault="00C26188" w:rsidP="00C26188">
      <w:pPr>
        <w:spacing w:after="100" w:afterAutospacing="1"/>
        <w:ind w:firstLine="708"/>
        <w:jc w:val="both"/>
        <w:rPr>
          <w:b/>
          <w:u w:val="single"/>
        </w:rPr>
      </w:pPr>
    </w:p>
    <w:p w:rsidR="00D478B6" w:rsidRPr="00C26188" w:rsidRDefault="007E6C87" w:rsidP="00C26188">
      <w:pPr>
        <w:rPr>
          <w:b/>
        </w:rPr>
      </w:pPr>
      <w:r w:rsidRPr="003C02F2">
        <w:rPr>
          <w:b/>
          <w:u w:val="single"/>
        </w:rPr>
        <w:t>По точка 4. от дневния ред:</w:t>
      </w:r>
      <w:r w:rsidR="00C26188" w:rsidRPr="00C26188">
        <w:rPr>
          <w:b/>
        </w:rPr>
        <w:t xml:space="preserve"> </w:t>
      </w:r>
      <w:r w:rsidR="00C26188">
        <w:rPr>
          <w:b/>
        </w:rPr>
        <w:t>По точка 7 от дневния ред:</w:t>
      </w:r>
      <w:r w:rsidR="00C26188" w:rsidRPr="00B36F85">
        <w:rPr>
          <w:b/>
        </w:rPr>
        <w:t xml:space="preserve"> няма постъпили предложения.</w:t>
      </w:r>
    </w:p>
    <w:p w:rsidR="00D478B6" w:rsidRPr="00982EF3" w:rsidRDefault="00D478B6" w:rsidP="00982EF3">
      <w:pPr>
        <w:ind w:firstLine="708"/>
        <w:rPr>
          <w:sz w:val="28"/>
          <w:szCs w:val="28"/>
        </w:rPr>
      </w:pPr>
      <w:r w:rsidRPr="00982EF3">
        <w:rPr>
          <w:sz w:val="28"/>
          <w:szCs w:val="28"/>
        </w:rPr>
        <w:t>Поради изчерпване на дневния ред, председателят на ОИК – Оряхово обяви закриването на заседанието в 1</w:t>
      </w:r>
      <w:r w:rsidR="00DE14AD" w:rsidRPr="00982EF3">
        <w:rPr>
          <w:sz w:val="28"/>
          <w:szCs w:val="28"/>
        </w:rPr>
        <w:t>7</w:t>
      </w:r>
      <w:r w:rsidRPr="00982EF3">
        <w:rPr>
          <w:sz w:val="28"/>
          <w:szCs w:val="28"/>
        </w:rPr>
        <w:t>:</w:t>
      </w:r>
      <w:r w:rsidR="00C8058F">
        <w:rPr>
          <w:sz w:val="28"/>
          <w:szCs w:val="28"/>
        </w:rPr>
        <w:t>03</w:t>
      </w:r>
      <w:r w:rsidRPr="00982EF3">
        <w:rPr>
          <w:sz w:val="28"/>
          <w:szCs w:val="28"/>
        </w:rPr>
        <w:t xml:space="preserve"> часа.</w:t>
      </w: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</w:t>
      </w:r>
      <w:r w:rsidR="00982EF3">
        <w:rPr>
          <w:sz w:val="28"/>
          <w:szCs w:val="28"/>
        </w:rPr>
        <w:t xml:space="preserve">                      </w:t>
      </w:r>
      <w:r w:rsidRPr="00982EF3">
        <w:rPr>
          <w:sz w:val="28"/>
          <w:szCs w:val="28"/>
        </w:rPr>
        <w:t>ПРЕДСЕДАТЕЛ: .............</w:t>
      </w: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  </w:t>
      </w:r>
      <w:r w:rsidR="00982EF3">
        <w:rPr>
          <w:sz w:val="28"/>
          <w:szCs w:val="28"/>
        </w:rPr>
        <w:t xml:space="preserve">                          </w:t>
      </w:r>
      <w:r w:rsidRPr="00982EF3">
        <w:rPr>
          <w:sz w:val="28"/>
          <w:szCs w:val="28"/>
        </w:rPr>
        <w:t>Милена БлагоеваМладенова</w:t>
      </w: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</w:t>
      </w:r>
      <w:r w:rsidR="00982EF3">
        <w:rPr>
          <w:sz w:val="28"/>
          <w:szCs w:val="28"/>
        </w:rPr>
        <w:t xml:space="preserve">                 </w:t>
      </w:r>
      <w:r w:rsidRPr="00982EF3">
        <w:rPr>
          <w:sz w:val="28"/>
          <w:szCs w:val="28"/>
        </w:rPr>
        <w:t>СЕКРЕТАР: ......................</w:t>
      </w:r>
    </w:p>
    <w:p w:rsidR="00D478B6" w:rsidRPr="00982EF3" w:rsidRDefault="00D478B6" w:rsidP="00D478B6">
      <w:pPr>
        <w:rPr>
          <w:sz w:val="28"/>
          <w:szCs w:val="28"/>
        </w:rPr>
      </w:pPr>
      <w:r w:rsidRPr="00982EF3">
        <w:rPr>
          <w:sz w:val="28"/>
          <w:szCs w:val="28"/>
        </w:rPr>
        <w:t xml:space="preserve">                                                               </w:t>
      </w:r>
      <w:r w:rsidR="00982EF3">
        <w:rPr>
          <w:sz w:val="28"/>
          <w:szCs w:val="28"/>
        </w:rPr>
        <w:t xml:space="preserve">       </w:t>
      </w:r>
      <w:r w:rsidRPr="00982EF3">
        <w:rPr>
          <w:sz w:val="28"/>
          <w:szCs w:val="28"/>
        </w:rPr>
        <w:t>Камелия Евгениева Павлова</w:t>
      </w:r>
    </w:p>
    <w:p w:rsidR="0051473F" w:rsidRPr="00982EF3" w:rsidRDefault="0051473F" w:rsidP="0051473F">
      <w:pPr>
        <w:rPr>
          <w:sz w:val="28"/>
          <w:szCs w:val="28"/>
        </w:rPr>
      </w:pP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31" w:rsidRDefault="001D5431" w:rsidP="0051473F">
      <w:r>
        <w:separator/>
      </w:r>
    </w:p>
  </w:endnote>
  <w:endnote w:type="continuationSeparator" w:id="0">
    <w:p w:rsidR="001D5431" w:rsidRDefault="001D5431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31" w:rsidRDefault="001D5431" w:rsidP="0051473F">
      <w:r>
        <w:separator/>
      </w:r>
    </w:p>
  </w:footnote>
  <w:footnote w:type="continuationSeparator" w:id="0">
    <w:p w:rsidR="001D5431" w:rsidRDefault="001D5431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1D5431"/>
    <w:rsid w:val="001F03BA"/>
    <w:rsid w:val="00217248"/>
    <w:rsid w:val="00240C6F"/>
    <w:rsid w:val="002A2FFB"/>
    <w:rsid w:val="002C1DC1"/>
    <w:rsid w:val="003613A4"/>
    <w:rsid w:val="00373731"/>
    <w:rsid w:val="003C02F2"/>
    <w:rsid w:val="003C2F13"/>
    <w:rsid w:val="003C70E3"/>
    <w:rsid w:val="003D16F5"/>
    <w:rsid w:val="003F3A2E"/>
    <w:rsid w:val="003F71FB"/>
    <w:rsid w:val="00490969"/>
    <w:rsid w:val="004B0BA8"/>
    <w:rsid w:val="0051473F"/>
    <w:rsid w:val="00516FCE"/>
    <w:rsid w:val="00553913"/>
    <w:rsid w:val="005577E9"/>
    <w:rsid w:val="005755E3"/>
    <w:rsid w:val="005B46F2"/>
    <w:rsid w:val="005F0589"/>
    <w:rsid w:val="00627622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817032"/>
    <w:rsid w:val="00864C26"/>
    <w:rsid w:val="008748E5"/>
    <w:rsid w:val="009263F1"/>
    <w:rsid w:val="00982EF3"/>
    <w:rsid w:val="009C05A6"/>
    <w:rsid w:val="009E6492"/>
    <w:rsid w:val="009E71CA"/>
    <w:rsid w:val="00A05670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D02125"/>
    <w:rsid w:val="00D05472"/>
    <w:rsid w:val="00D22391"/>
    <w:rsid w:val="00D478B6"/>
    <w:rsid w:val="00D957A2"/>
    <w:rsid w:val="00DE14AD"/>
    <w:rsid w:val="00E47F61"/>
    <w:rsid w:val="00E61C69"/>
    <w:rsid w:val="00E8791C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863ED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2023-10-28T13:31:00Z</cp:lastPrinted>
  <dcterms:created xsi:type="dcterms:W3CDTF">2023-10-21T11:38:00Z</dcterms:created>
  <dcterms:modified xsi:type="dcterms:W3CDTF">2023-10-28T13:37:00Z</dcterms:modified>
</cp:coreProperties>
</file>