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D93096" w:rsidRPr="001872D6" w:rsidRDefault="00D93096" w:rsidP="00D93096">
      <w:pPr>
        <w:pStyle w:val="a6"/>
        <w:rPr>
          <w:sz w:val="28"/>
          <w:szCs w:val="28"/>
          <w:lang w:val="en-US"/>
        </w:rPr>
      </w:pPr>
      <w:r w:rsidRPr="001872D6">
        <w:rPr>
          <w:sz w:val="28"/>
          <w:szCs w:val="28"/>
        </w:rPr>
        <w:t xml:space="preserve">Една трета от членовете на ОИК – Оряхово свикват заседание на комисията от </w:t>
      </w:r>
      <w:r w:rsidRPr="001872D6">
        <w:rPr>
          <w:sz w:val="28"/>
          <w:szCs w:val="28"/>
          <w:lang w:val="en-US"/>
        </w:rPr>
        <w:t>1</w:t>
      </w:r>
      <w:r w:rsidR="005F76CB" w:rsidRPr="001872D6">
        <w:rPr>
          <w:sz w:val="28"/>
          <w:szCs w:val="28"/>
        </w:rPr>
        <w:t>5</w:t>
      </w:r>
      <w:r w:rsidRPr="001872D6">
        <w:rPr>
          <w:sz w:val="28"/>
          <w:szCs w:val="28"/>
        </w:rPr>
        <w:t>:</w:t>
      </w:r>
      <w:r w:rsidRPr="001872D6">
        <w:rPr>
          <w:sz w:val="28"/>
          <w:szCs w:val="28"/>
          <w:lang w:val="en-US"/>
        </w:rPr>
        <w:t>3</w:t>
      </w:r>
      <w:r w:rsidR="005F76CB" w:rsidRPr="001872D6">
        <w:rPr>
          <w:sz w:val="28"/>
          <w:szCs w:val="28"/>
        </w:rPr>
        <w:t>0ч. на 24</w:t>
      </w:r>
      <w:r w:rsidRPr="001872D6">
        <w:rPr>
          <w:sz w:val="28"/>
          <w:szCs w:val="28"/>
        </w:rPr>
        <w:t xml:space="preserve">.10.2019г., при следния </w:t>
      </w:r>
      <w:r w:rsidRPr="001872D6">
        <w:rPr>
          <w:b/>
          <w:sz w:val="28"/>
          <w:szCs w:val="28"/>
        </w:rPr>
        <w:t>Дневен ред</w:t>
      </w:r>
      <w:r w:rsidRPr="001872D6">
        <w:rPr>
          <w:sz w:val="28"/>
          <w:szCs w:val="28"/>
        </w:rPr>
        <w:t>:</w:t>
      </w:r>
    </w:p>
    <w:p w:rsidR="00347920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>Обсъждане и вземане на решения</w:t>
      </w:r>
      <w:r w:rsidR="000B00D1">
        <w:rPr>
          <w:sz w:val="28"/>
          <w:szCs w:val="28"/>
          <w:lang w:val="en-US" w:eastAsia="bg-BG"/>
        </w:rPr>
        <w:t xml:space="preserve"> </w:t>
      </w:r>
      <w:r w:rsidR="000B00D1">
        <w:rPr>
          <w:sz w:val="28"/>
          <w:szCs w:val="28"/>
          <w:lang w:eastAsia="bg-BG"/>
        </w:rPr>
        <w:t>относно регистриране на застъпници.</w:t>
      </w:r>
    </w:p>
    <w:p w:rsidR="00864C31" w:rsidRDefault="00864C31" w:rsidP="00864C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Обсъждане и вземане на Решение относно </w:t>
      </w:r>
      <w:r w:rsidRPr="00864C31">
        <w:rPr>
          <w:sz w:val="28"/>
          <w:szCs w:val="28"/>
        </w:rPr>
        <w:t xml:space="preserve">Жалба за нарушение на разпоредбите на чл.96 във </w:t>
      </w:r>
      <w:proofErr w:type="spellStart"/>
      <w:r w:rsidRPr="00864C31">
        <w:rPr>
          <w:sz w:val="28"/>
          <w:szCs w:val="28"/>
        </w:rPr>
        <w:t>вр</w:t>
      </w:r>
      <w:proofErr w:type="spellEnd"/>
      <w:r w:rsidRPr="00864C31">
        <w:rPr>
          <w:sz w:val="28"/>
          <w:szCs w:val="28"/>
        </w:rPr>
        <w:t>. чл.66 от ИК - несъвместимост на членове на СИК при организацията за предстоящи Местни избори на 27 октомври 2019г.</w:t>
      </w:r>
    </w:p>
    <w:p w:rsidR="00D063DA" w:rsidRPr="00D93096" w:rsidRDefault="00D063DA" w:rsidP="00864C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  <w:bookmarkStart w:id="0" w:name="_GoBack"/>
      <w:bookmarkEnd w:id="0"/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449B8"/>
    <w:rsid w:val="0006092F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1259"/>
    <w:rsid w:val="00347920"/>
    <w:rsid w:val="003A7C99"/>
    <w:rsid w:val="00422E2D"/>
    <w:rsid w:val="00434240"/>
    <w:rsid w:val="004A38AB"/>
    <w:rsid w:val="004A6858"/>
    <w:rsid w:val="004C6B0D"/>
    <w:rsid w:val="004E0341"/>
    <w:rsid w:val="004E301A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2019-09-27T10:04:00Z</dcterms:created>
  <dcterms:modified xsi:type="dcterms:W3CDTF">2019-10-24T12:49:00Z</dcterms:modified>
</cp:coreProperties>
</file>